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28" w:rsidRPr="00FE587C" w:rsidRDefault="00FE587C">
      <w:pPr>
        <w:pStyle w:val="Nagwek1"/>
        <w:spacing w:before="77" w:line="276" w:lineRule="exact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......................................</w:t>
      </w:r>
    </w:p>
    <w:p w:rsidR="00581928" w:rsidRPr="00FE587C" w:rsidRDefault="00FE587C">
      <w:pPr>
        <w:spacing w:line="184" w:lineRule="exact"/>
        <w:ind w:left="641"/>
        <w:rPr>
          <w:rFonts w:ascii="Calibri" w:hAnsi="Calibri" w:cs="Calibri"/>
          <w:sz w:val="16"/>
        </w:rPr>
      </w:pPr>
      <w:r w:rsidRPr="00FE587C">
        <w:rPr>
          <w:rFonts w:ascii="Calibri" w:hAnsi="Calibri" w:cs="Calibri"/>
          <w:sz w:val="16"/>
        </w:rPr>
        <w:t>(pieczęć</w:t>
      </w:r>
      <w:r w:rsidRPr="00FE587C">
        <w:rPr>
          <w:rFonts w:ascii="Calibri" w:hAnsi="Calibri" w:cs="Calibri"/>
          <w:sz w:val="16"/>
        </w:rPr>
        <w:t xml:space="preserve"> jednostki)</w:t>
      </w:r>
    </w:p>
    <w:p w:rsidR="00581928" w:rsidRPr="00FE587C" w:rsidRDefault="00581928">
      <w:pPr>
        <w:pStyle w:val="Tekstpodstawowy"/>
        <w:spacing w:before="1"/>
        <w:rPr>
          <w:rFonts w:ascii="Calibri" w:hAnsi="Calibri" w:cs="Calibri"/>
          <w:sz w:val="24"/>
        </w:rPr>
      </w:pPr>
    </w:p>
    <w:p w:rsidR="00581928" w:rsidRPr="00FE587C" w:rsidRDefault="00FE587C">
      <w:pPr>
        <w:ind w:left="130" w:right="147"/>
        <w:jc w:val="center"/>
        <w:rPr>
          <w:rFonts w:ascii="Calibri" w:hAnsi="Calibri" w:cs="Calibri"/>
          <w:sz w:val="24"/>
        </w:rPr>
      </w:pPr>
      <w:r w:rsidRPr="00FE587C">
        <w:rPr>
          <w:rFonts w:ascii="Calibri" w:hAnsi="Calibri" w:cs="Calibri"/>
          <w:b/>
          <w:position w:val="2"/>
          <w:sz w:val="24"/>
        </w:rPr>
        <w:t xml:space="preserve">ZARZĄDZENIE </w:t>
      </w:r>
      <w:r w:rsidRPr="00FE587C">
        <w:rPr>
          <w:rFonts w:ascii="Calibri" w:hAnsi="Calibri" w:cs="Calibri"/>
          <w:sz w:val="24"/>
        </w:rPr>
        <w:t xml:space="preserve">................. </w:t>
      </w:r>
      <w:r w:rsidRPr="00FE587C">
        <w:rPr>
          <w:rFonts w:ascii="Calibri" w:hAnsi="Calibri" w:cs="Calibri"/>
          <w:b/>
          <w:sz w:val="24"/>
        </w:rPr>
        <w:t xml:space="preserve">z dnia </w:t>
      </w:r>
      <w:r w:rsidRPr="00FE587C">
        <w:rPr>
          <w:rFonts w:ascii="Calibri" w:hAnsi="Calibri" w:cs="Calibri"/>
          <w:sz w:val="24"/>
        </w:rPr>
        <w:t>.............................</w:t>
      </w:r>
    </w:p>
    <w:p w:rsidR="00581928" w:rsidRPr="00FE587C" w:rsidRDefault="00FE587C">
      <w:pPr>
        <w:pStyle w:val="Tytu"/>
        <w:rPr>
          <w:rFonts w:ascii="Calibri" w:hAnsi="Calibri" w:cs="Calibri"/>
        </w:rPr>
      </w:pPr>
      <w:r w:rsidRPr="00FE587C">
        <w:rPr>
          <w:rFonts w:ascii="Calibri" w:hAnsi="Calibri" w:cs="Calibri"/>
        </w:rPr>
        <w:t>w sprawie przeprowadzenia inwentaryzacji</w:t>
      </w:r>
    </w:p>
    <w:p w:rsidR="00581928" w:rsidRPr="00FE587C" w:rsidRDefault="00581928">
      <w:pPr>
        <w:pStyle w:val="Tekstpodstawowy"/>
        <w:rPr>
          <w:rFonts w:ascii="Calibri" w:hAnsi="Calibri" w:cs="Calibri"/>
          <w:b/>
          <w:sz w:val="26"/>
        </w:rPr>
      </w:pPr>
    </w:p>
    <w:p w:rsidR="00581928" w:rsidRPr="00FE587C" w:rsidRDefault="00581928">
      <w:pPr>
        <w:pStyle w:val="Tekstpodstawowy"/>
        <w:spacing w:before="9"/>
        <w:rPr>
          <w:rFonts w:ascii="Calibri" w:hAnsi="Calibri" w:cs="Calibri"/>
          <w:b/>
          <w:sz w:val="21"/>
        </w:rPr>
      </w:pPr>
    </w:p>
    <w:p w:rsidR="00581928" w:rsidRPr="00FE587C" w:rsidRDefault="00FE587C">
      <w:pPr>
        <w:pStyle w:val="Tekstpodstawowy"/>
        <w:ind w:left="100" w:right="618"/>
        <w:rPr>
          <w:rFonts w:ascii="Calibri" w:hAnsi="Calibri" w:cs="Calibri"/>
        </w:rPr>
      </w:pPr>
      <w:r w:rsidRPr="00FE587C">
        <w:rPr>
          <w:rFonts w:ascii="Calibri" w:hAnsi="Calibri" w:cs="Calibri"/>
        </w:rPr>
        <w:t>Na podstawie art. 26 i 27 ustawy z dnia 29 września 1994 r. o rachunkowości (Dz. U. z 2019 r.         poz. 351 ze zm.) zarządzam przeprowadzenie</w:t>
      </w:r>
      <w:r w:rsidRPr="00FE587C">
        <w:rPr>
          <w:rFonts w:ascii="Calibri" w:hAnsi="Calibri" w:cs="Calibri"/>
          <w:spacing w:val="-2"/>
        </w:rPr>
        <w:t xml:space="preserve"> </w:t>
      </w:r>
      <w:r w:rsidRPr="00FE587C">
        <w:rPr>
          <w:rFonts w:ascii="Calibri" w:hAnsi="Calibri" w:cs="Calibri"/>
        </w:rPr>
        <w:t>inwentaryzacji:</w:t>
      </w:r>
    </w:p>
    <w:p w:rsidR="00581928" w:rsidRPr="00FE587C" w:rsidRDefault="00581928">
      <w:pPr>
        <w:pStyle w:val="Tekstpodstawowy"/>
        <w:spacing w:before="1"/>
        <w:rPr>
          <w:rFonts w:ascii="Calibri" w:hAnsi="Calibri" w:cs="Calibri"/>
          <w:sz w:val="24"/>
        </w:rPr>
      </w:pPr>
    </w:p>
    <w:p w:rsidR="00581928" w:rsidRPr="00FE587C" w:rsidRDefault="00FE587C">
      <w:pPr>
        <w:pStyle w:val="Tekstpodstawowy"/>
        <w:spacing w:line="261" w:lineRule="exact"/>
        <w:ind w:left="100"/>
        <w:rPr>
          <w:rFonts w:ascii="Calibri" w:hAnsi="Calibri" w:cs="Calibri"/>
        </w:rPr>
      </w:pPr>
      <w:r w:rsidRPr="00FE587C">
        <w:rPr>
          <w:rFonts w:ascii="Calibri" w:hAnsi="Calibri" w:cs="Calibri"/>
          <w:position w:val="2"/>
        </w:rPr>
        <w:t xml:space="preserve">1. Rodzaj inwentaryzacji </w:t>
      </w:r>
      <w:r w:rsidRPr="00FE587C">
        <w:rPr>
          <w:rFonts w:ascii="Calibri" w:hAnsi="Calibri" w:cs="Calibri"/>
        </w:rPr>
        <w:t>.....................................................................</w:t>
      </w:r>
      <w:r w:rsidRPr="00FE587C">
        <w:rPr>
          <w:rFonts w:ascii="Calibri" w:hAnsi="Calibri" w:cs="Calibri"/>
        </w:rPr>
        <w:t>.......................................................</w:t>
      </w:r>
    </w:p>
    <w:p w:rsidR="00581928" w:rsidRPr="00FE587C" w:rsidRDefault="00FE587C">
      <w:pPr>
        <w:spacing w:line="172" w:lineRule="exact"/>
        <w:ind w:left="3418"/>
        <w:rPr>
          <w:rFonts w:ascii="Calibri" w:hAnsi="Calibri" w:cs="Calibri"/>
          <w:sz w:val="16"/>
        </w:rPr>
      </w:pPr>
      <w:r w:rsidRPr="00FE587C">
        <w:rPr>
          <w:rFonts w:ascii="Calibri" w:hAnsi="Calibri" w:cs="Calibri"/>
          <w:sz w:val="16"/>
        </w:rPr>
        <w:t>(roczna, okresowa, okolicznościowa, zdawczo-odbiorcza</w:t>
      </w:r>
      <w:r w:rsidRPr="00FE587C">
        <w:rPr>
          <w:rFonts w:ascii="Calibri" w:hAnsi="Calibri" w:cs="Calibri"/>
          <w:sz w:val="16"/>
        </w:rPr>
        <w:t>)</w:t>
      </w:r>
    </w:p>
    <w:p w:rsidR="00581928" w:rsidRPr="00FE587C" w:rsidRDefault="00581928">
      <w:pPr>
        <w:pStyle w:val="Tekstpodstawowy"/>
        <w:spacing w:before="3"/>
        <w:rPr>
          <w:rFonts w:ascii="Calibri" w:hAnsi="Calibri" w:cs="Calibri"/>
          <w:sz w:val="24"/>
        </w:rPr>
      </w:pPr>
    </w:p>
    <w:p w:rsidR="00581928" w:rsidRPr="00FE587C" w:rsidRDefault="00FE587C">
      <w:pPr>
        <w:pStyle w:val="Akapitzlist"/>
        <w:numPr>
          <w:ilvl w:val="0"/>
          <w:numId w:val="3"/>
        </w:numPr>
        <w:tabs>
          <w:tab w:val="left" w:pos="321"/>
        </w:tabs>
        <w:ind w:right="119" w:hanging="210"/>
        <w:rPr>
          <w:rFonts w:ascii="Calibri" w:hAnsi="Calibri" w:cs="Calibri"/>
        </w:rPr>
      </w:pPr>
      <w:r w:rsidRPr="00FE587C">
        <w:rPr>
          <w:rFonts w:ascii="Calibri" w:hAnsi="Calibri" w:cs="Calibri"/>
        </w:rPr>
        <w:t>Metoda przeprowadzenia inwentaryzacji (spis z natury, potwierdzenie sald, weryfikacja) i rodzaj składników objętych</w:t>
      </w:r>
      <w:r w:rsidRPr="00FE587C">
        <w:rPr>
          <w:rFonts w:ascii="Calibri" w:hAnsi="Calibri" w:cs="Calibri"/>
          <w:spacing w:val="-1"/>
        </w:rPr>
        <w:t xml:space="preserve"> </w:t>
      </w:r>
      <w:r w:rsidRPr="00FE587C">
        <w:rPr>
          <w:rFonts w:ascii="Calibri" w:hAnsi="Calibri" w:cs="Calibri"/>
        </w:rPr>
        <w:t>inwentaryzacją:</w:t>
      </w:r>
    </w:p>
    <w:p w:rsidR="00581928" w:rsidRPr="00FE587C" w:rsidRDefault="00581928">
      <w:pPr>
        <w:pStyle w:val="Tekstpodstawowy"/>
        <w:spacing w:before="9"/>
        <w:rPr>
          <w:rFonts w:ascii="Calibri" w:hAnsi="Calibri" w:cs="Calibri"/>
          <w:sz w:val="20"/>
        </w:rPr>
      </w:pPr>
    </w:p>
    <w:p w:rsidR="00581928" w:rsidRPr="00FE587C" w:rsidRDefault="00FE587C">
      <w:pPr>
        <w:pStyle w:val="Tekstpodstawowy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</w:t>
      </w:r>
      <w:r w:rsidRPr="00FE587C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581928" w:rsidRPr="00FE587C" w:rsidRDefault="00FE587C">
      <w:pPr>
        <w:pStyle w:val="Tekstpodstawowy"/>
        <w:spacing w:before="120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...................................................................................................</w:t>
      </w:r>
      <w:r w:rsidRPr="00FE587C">
        <w:rPr>
          <w:rFonts w:ascii="Calibri" w:hAnsi="Calibri" w:cs="Calibri"/>
        </w:rPr>
        <w:t>..............................................................</w:t>
      </w:r>
    </w:p>
    <w:p w:rsidR="00581928" w:rsidRPr="00FE587C" w:rsidRDefault="00FE587C">
      <w:pPr>
        <w:pStyle w:val="Tekstpodstawowy"/>
        <w:spacing w:before="121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581928" w:rsidRPr="00FE587C" w:rsidRDefault="00FE587C">
      <w:pPr>
        <w:pStyle w:val="Tekstpodstawowy"/>
        <w:spacing w:before="120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..............................................................................................</w:t>
      </w:r>
      <w:r w:rsidRPr="00FE587C">
        <w:rPr>
          <w:rFonts w:ascii="Calibri" w:hAnsi="Calibri" w:cs="Calibri"/>
        </w:rPr>
        <w:t>...................................................................</w:t>
      </w:r>
    </w:p>
    <w:p w:rsidR="00581928" w:rsidRPr="00FE587C" w:rsidRDefault="00FE587C">
      <w:pPr>
        <w:pStyle w:val="Tekstpodstawowy"/>
        <w:spacing w:before="120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581928" w:rsidRPr="00FE587C" w:rsidRDefault="00FE587C">
      <w:pPr>
        <w:pStyle w:val="Tekstpodstawowy"/>
        <w:spacing w:before="119"/>
        <w:ind w:left="341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..........................</w:t>
      </w:r>
      <w:r w:rsidRPr="00FE587C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581928" w:rsidRPr="00FE587C" w:rsidRDefault="00581928">
      <w:pPr>
        <w:pStyle w:val="Tekstpodstawowy"/>
        <w:spacing w:before="11"/>
        <w:rPr>
          <w:rFonts w:ascii="Calibri" w:hAnsi="Calibri" w:cs="Calibri"/>
          <w:sz w:val="23"/>
        </w:rPr>
      </w:pPr>
    </w:p>
    <w:p w:rsidR="00581928" w:rsidRPr="00FE587C" w:rsidRDefault="00FE587C">
      <w:pPr>
        <w:pStyle w:val="Akapitzlist"/>
        <w:numPr>
          <w:ilvl w:val="0"/>
          <w:numId w:val="3"/>
        </w:numPr>
        <w:tabs>
          <w:tab w:val="left" w:pos="321"/>
        </w:tabs>
        <w:ind w:left="320"/>
        <w:rPr>
          <w:rFonts w:ascii="Calibri" w:hAnsi="Calibri" w:cs="Calibri"/>
          <w:sz w:val="24"/>
        </w:rPr>
      </w:pPr>
      <w:r w:rsidRPr="00FE587C">
        <w:rPr>
          <w:rFonts w:ascii="Calibri" w:hAnsi="Calibri" w:cs="Calibri"/>
        </w:rPr>
        <w:t>Inwentaryzację należy przeprowadzić według stanu na dzień</w:t>
      </w:r>
      <w:r w:rsidRPr="00FE587C">
        <w:rPr>
          <w:rFonts w:ascii="Calibri" w:hAnsi="Calibri" w:cs="Calibri"/>
          <w:spacing w:val="-20"/>
        </w:rPr>
        <w:t xml:space="preserve"> </w:t>
      </w:r>
      <w:r w:rsidRPr="00FE587C">
        <w:rPr>
          <w:rFonts w:ascii="Calibri" w:hAnsi="Calibri" w:cs="Calibri"/>
          <w:position w:val="-1"/>
        </w:rPr>
        <w:t>................................</w:t>
      </w:r>
      <w:r w:rsidRPr="00FE587C">
        <w:rPr>
          <w:rFonts w:ascii="Calibri" w:hAnsi="Calibri" w:cs="Calibri"/>
          <w:sz w:val="24"/>
        </w:rPr>
        <w:t>.</w:t>
      </w:r>
    </w:p>
    <w:p w:rsidR="00581928" w:rsidRPr="00FE587C" w:rsidRDefault="00581928">
      <w:pPr>
        <w:pStyle w:val="Tekstpodstawowy"/>
        <w:spacing w:before="8"/>
        <w:rPr>
          <w:rFonts w:ascii="Calibri" w:hAnsi="Calibri" w:cs="Calibri"/>
        </w:rPr>
      </w:pPr>
    </w:p>
    <w:p w:rsidR="00581928" w:rsidRPr="00FE587C" w:rsidRDefault="00FE587C">
      <w:pPr>
        <w:pStyle w:val="Tekstpodstawowy"/>
        <w:ind w:left="100"/>
        <w:rPr>
          <w:rFonts w:ascii="Calibri" w:hAnsi="Calibri" w:cs="Calibri"/>
          <w:sz w:val="24"/>
        </w:rPr>
      </w:pPr>
      <w:r w:rsidRPr="00FE587C">
        <w:rPr>
          <w:rFonts w:ascii="Calibri" w:hAnsi="Calibri" w:cs="Calibri"/>
          <w:position w:val="2"/>
        </w:rPr>
        <w:t xml:space="preserve">4. Termin przeprowadzenia </w:t>
      </w:r>
      <w:r w:rsidRPr="00FE587C">
        <w:rPr>
          <w:rFonts w:ascii="Calibri" w:hAnsi="Calibri" w:cs="Calibri"/>
          <w:position w:val="2"/>
        </w:rPr>
        <w:t xml:space="preserve">inwentaryzacji: od </w:t>
      </w:r>
      <w:r w:rsidRPr="00FE587C">
        <w:rPr>
          <w:rFonts w:ascii="Calibri" w:hAnsi="Calibri" w:cs="Calibri"/>
        </w:rPr>
        <w:t xml:space="preserve">.................................. </w:t>
      </w:r>
      <w:r w:rsidRPr="00FE587C">
        <w:rPr>
          <w:rFonts w:ascii="Calibri" w:hAnsi="Calibri" w:cs="Calibri"/>
          <w:position w:val="2"/>
        </w:rPr>
        <w:t xml:space="preserve">do </w:t>
      </w:r>
      <w:r w:rsidRPr="00FE587C">
        <w:rPr>
          <w:rFonts w:ascii="Calibri" w:hAnsi="Calibri" w:cs="Calibri"/>
        </w:rPr>
        <w:t xml:space="preserve">................................ </w:t>
      </w:r>
      <w:r w:rsidRPr="00FE587C">
        <w:rPr>
          <w:rFonts w:ascii="Calibri" w:hAnsi="Calibri" w:cs="Calibri"/>
          <w:position w:val="2"/>
          <w:sz w:val="24"/>
        </w:rPr>
        <w:t>.</w:t>
      </w:r>
    </w:p>
    <w:p w:rsidR="00581928" w:rsidRPr="00FE587C" w:rsidRDefault="00581928">
      <w:pPr>
        <w:pStyle w:val="Tekstpodstawowy"/>
        <w:spacing w:before="7"/>
        <w:rPr>
          <w:rFonts w:ascii="Calibri" w:hAnsi="Calibri" w:cs="Calibri"/>
        </w:rPr>
      </w:pPr>
    </w:p>
    <w:p w:rsidR="00581928" w:rsidRPr="00FE587C" w:rsidRDefault="00FE587C">
      <w:pPr>
        <w:pStyle w:val="Akapitzlist"/>
        <w:numPr>
          <w:ilvl w:val="0"/>
          <w:numId w:val="2"/>
        </w:numPr>
        <w:tabs>
          <w:tab w:val="left" w:pos="321"/>
        </w:tabs>
        <w:spacing w:line="355" w:lineRule="auto"/>
        <w:ind w:right="2851" w:hanging="225"/>
        <w:rPr>
          <w:rFonts w:ascii="Calibri" w:hAnsi="Calibri" w:cs="Calibri"/>
        </w:rPr>
      </w:pPr>
      <w:r w:rsidRPr="00FE587C">
        <w:rPr>
          <w:rFonts w:ascii="Calibri" w:hAnsi="Calibri" w:cs="Calibri"/>
        </w:rPr>
        <w:t>Inwentaryzację drogą spisu z natury przeprowadzi komisja w składzie:</w:t>
      </w:r>
      <w:r w:rsidRPr="00FE587C">
        <w:rPr>
          <w:rFonts w:ascii="Calibri" w:hAnsi="Calibri" w:cs="Calibri"/>
          <w:position w:val="2"/>
        </w:rPr>
        <w:t xml:space="preserve"> 1)</w:t>
      </w:r>
      <w:r w:rsidRPr="00FE587C">
        <w:rPr>
          <w:rFonts w:ascii="Calibri" w:hAnsi="Calibri" w:cs="Calibri"/>
          <w:spacing w:val="52"/>
          <w:position w:val="2"/>
        </w:rPr>
        <w:t xml:space="preserve"> </w:t>
      </w:r>
      <w:r w:rsidRPr="00FE587C">
        <w:rPr>
          <w:rFonts w:ascii="Calibri" w:hAnsi="Calibri" w:cs="Calibri"/>
        </w:rPr>
        <w:t>.................................................................................</w:t>
      </w:r>
    </w:p>
    <w:p w:rsidR="00581928" w:rsidRPr="00FE587C" w:rsidRDefault="00FE587C">
      <w:pPr>
        <w:pStyle w:val="Tekstpodstawowy"/>
        <w:spacing w:line="231" w:lineRule="exact"/>
        <w:ind w:left="325"/>
        <w:rPr>
          <w:rFonts w:ascii="Calibri" w:hAnsi="Calibri" w:cs="Calibri"/>
        </w:rPr>
      </w:pPr>
      <w:r w:rsidRPr="00FE587C">
        <w:rPr>
          <w:rFonts w:ascii="Calibri" w:hAnsi="Calibri" w:cs="Calibri"/>
        </w:rPr>
        <w:t>2)</w:t>
      </w:r>
      <w:r w:rsidRPr="00FE587C">
        <w:rPr>
          <w:rFonts w:ascii="Calibri" w:hAnsi="Calibri" w:cs="Calibri"/>
          <w:spacing w:val="44"/>
        </w:rPr>
        <w:t xml:space="preserve"> </w:t>
      </w:r>
      <w:r w:rsidRPr="00FE587C">
        <w:rPr>
          <w:rFonts w:ascii="Calibri" w:hAnsi="Calibri" w:cs="Calibri"/>
        </w:rPr>
        <w:t>.................................................................................</w:t>
      </w:r>
    </w:p>
    <w:p w:rsidR="00581928" w:rsidRPr="00FE587C" w:rsidRDefault="00FE587C">
      <w:pPr>
        <w:pStyle w:val="Tekstpodstawowy"/>
        <w:spacing w:before="121"/>
        <w:ind w:left="325"/>
        <w:rPr>
          <w:rFonts w:ascii="Calibri" w:hAnsi="Calibri" w:cs="Calibri"/>
        </w:rPr>
      </w:pPr>
      <w:r w:rsidRPr="00FE587C">
        <w:rPr>
          <w:rFonts w:ascii="Calibri" w:hAnsi="Calibri" w:cs="Calibri"/>
        </w:rPr>
        <w:t>3)</w:t>
      </w:r>
      <w:r w:rsidRPr="00FE587C">
        <w:rPr>
          <w:rFonts w:ascii="Calibri" w:hAnsi="Calibri" w:cs="Calibri"/>
          <w:spacing w:val="44"/>
        </w:rPr>
        <w:t xml:space="preserve"> </w:t>
      </w:r>
      <w:r w:rsidRPr="00FE587C">
        <w:rPr>
          <w:rFonts w:ascii="Calibri" w:hAnsi="Calibri" w:cs="Calibri"/>
        </w:rPr>
        <w:t>.................................................................................</w:t>
      </w:r>
    </w:p>
    <w:p w:rsidR="00581928" w:rsidRPr="00FE587C" w:rsidRDefault="00581928">
      <w:pPr>
        <w:pStyle w:val="Tekstpodstawowy"/>
        <w:spacing w:before="10"/>
        <w:rPr>
          <w:rFonts w:ascii="Calibri" w:hAnsi="Calibri" w:cs="Calibri"/>
          <w:sz w:val="23"/>
        </w:rPr>
      </w:pPr>
    </w:p>
    <w:p w:rsidR="00581928" w:rsidRPr="00FE587C" w:rsidRDefault="00FE587C">
      <w:pPr>
        <w:pStyle w:val="Tekstpodstawowy"/>
        <w:ind w:left="325" w:right="618" w:hanging="1"/>
        <w:rPr>
          <w:rFonts w:ascii="Calibri" w:hAnsi="Calibri" w:cs="Calibri"/>
        </w:rPr>
      </w:pPr>
      <w:r w:rsidRPr="00FE587C">
        <w:rPr>
          <w:rFonts w:ascii="Calibri" w:hAnsi="Calibri" w:cs="Calibri"/>
        </w:rPr>
        <w:t>Osoby powołane na członków komisji zobowiązane są do rzetelnego i prawidłowego - zgodnie</w:t>
      </w:r>
      <w:r w:rsidRPr="00FE587C">
        <w:rPr>
          <w:rFonts w:ascii="Calibri" w:hAnsi="Calibri" w:cs="Calibri"/>
        </w:rPr>
        <w:t xml:space="preserve">          z obowiązującymi przepisami - przeprowadzenia</w:t>
      </w:r>
      <w:r w:rsidRPr="00FE587C">
        <w:rPr>
          <w:rFonts w:ascii="Calibri" w:hAnsi="Calibri" w:cs="Calibri"/>
          <w:spacing w:val="-1"/>
        </w:rPr>
        <w:t xml:space="preserve"> </w:t>
      </w:r>
      <w:r w:rsidRPr="00FE587C">
        <w:rPr>
          <w:rFonts w:ascii="Calibri" w:hAnsi="Calibri" w:cs="Calibri"/>
        </w:rPr>
        <w:t>spisu.</w:t>
      </w:r>
    </w:p>
    <w:p w:rsidR="00581928" w:rsidRPr="00FE587C" w:rsidRDefault="00581928">
      <w:pPr>
        <w:pStyle w:val="Tekstpodstawowy"/>
        <w:rPr>
          <w:rFonts w:ascii="Calibri" w:hAnsi="Calibri" w:cs="Calibri"/>
        </w:rPr>
      </w:pPr>
    </w:p>
    <w:p w:rsidR="00581928" w:rsidRPr="00FE587C" w:rsidRDefault="00FE587C">
      <w:pPr>
        <w:pStyle w:val="Akapitzlist"/>
        <w:numPr>
          <w:ilvl w:val="0"/>
          <w:numId w:val="2"/>
        </w:numPr>
        <w:tabs>
          <w:tab w:val="left" w:pos="322"/>
          <w:tab w:val="left" w:leader="dot" w:pos="4296"/>
        </w:tabs>
        <w:spacing w:before="1"/>
        <w:ind w:left="321" w:hanging="221"/>
        <w:rPr>
          <w:rFonts w:ascii="Calibri" w:hAnsi="Calibri" w:cs="Calibri"/>
        </w:rPr>
      </w:pPr>
      <w:r w:rsidRPr="00FE587C">
        <w:rPr>
          <w:rFonts w:ascii="Calibri" w:hAnsi="Calibri" w:cs="Calibri"/>
        </w:rPr>
        <w:t>Arkusze spisowe</w:t>
      </w:r>
      <w:r w:rsidRPr="00FE587C">
        <w:rPr>
          <w:rFonts w:ascii="Calibri" w:hAnsi="Calibri" w:cs="Calibri"/>
          <w:spacing w:val="-3"/>
        </w:rPr>
        <w:t xml:space="preserve"> </w:t>
      </w:r>
      <w:r w:rsidRPr="00FE587C">
        <w:rPr>
          <w:rFonts w:ascii="Calibri" w:hAnsi="Calibri" w:cs="Calibri"/>
        </w:rPr>
        <w:t>o</w:t>
      </w:r>
      <w:r w:rsidRPr="00FE587C">
        <w:rPr>
          <w:rFonts w:ascii="Calibri" w:hAnsi="Calibri" w:cs="Calibri"/>
          <w:spacing w:val="-1"/>
        </w:rPr>
        <w:t xml:space="preserve"> </w:t>
      </w:r>
      <w:r w:rsidRPr="00FE587C">
        <w:rPr>
          <w:rFonts w:ascii="Calibri" w:hAnsi="Calibri" w:cs="Calibri"/>
        </w:rPr>
        <w:t>numerach</w:t>
      </w:r>
      <w:r w:rsidRPr="00FE587C">
        <w:rPr>
          <w:rFonts w:ascii="Calibri" w:hAnsi="Calibri" w:cs="Calibri"/>
        </w:rPr>
        <w:tab/>
        <w:t>wydano przewodniczącemu zespołu.</w:t>
      </w:r>
    </w:p>
    <w:p w:rsidR="00581928" w:rsidRPr="00FE587C" w:rsidRDefault="00581928">
      <w:pPr>
        <w:pStyle w:val="Tekstpodstawowy"/>
        <w:rPr>
          <w:rFonts w:ascii="Calibri" w:hAnsi="Calibri" w:cs="Calibri"/>
        </w:rPr>
      </w:pPr>
    </w:p>
    <w:p w:rsidR="00581928" w:rsidRPr="00FE587C" w:rsidRDefault="00FE587C">
      <w:pPr>
        <w:pStyle w:val="Akapitzlist"/>
        <w:numPr>
          <w:ilvl w:val="0"/>
          <w:numId w:val="2"/>
        </w:numPr>
        <w:tabs>
          <w:tab w:val="left" w:pos="322"/>
          <w:tab w:val="left" w:leader="dot" w:pos="4116"/>
        </w:tabs>
        <w:ind w:left="321" w:hanging="221"/>
        <w:rPr>
          <w:rFonts w:ascii="Calibri" w:hAnsi="Calibri" w:cs="Calibri"/>
        </w:rPr>
      </w:pPr>
      <w:r w:rsidRPr="00FE587C">
        <w:rPr>
          <w:rFonts w:ascii="Calibri" w:hAnsi="Calibri" w:cs="Calibri"/>
        </w:rPr>
        <w:t>Arkusze spisu wypełnia</w:t>
      </w:r>
      <w:r w:rsidRPr="00FE587C">
        <w:rPr>
          <w:rFonts w:ascii="Calibri" w:hAnsi="Calibri" w:cs="Calibri"/>
          <w:spacing w:val="-4"/>
        </w:rPr>
        <w:t xml:space="preserve"> </w:t>
      </w:r>
      <w:r w:rsidRPr="00FE587C">
        <w:rPr>
          <w:rFonts w:ascii="Calibri" w:hAnsi="Calibri" w:cs="Calibri"/>
        </w:rPr>
        <w:t>się</w:t>
      </w:r>
      <w:r w:rsidRPr="00FE587C">
        <w:rPr>
          <w:rFonts w:ascii="Calibri" w:hAnsi="Calibri" w:cs="Calibri"/>
          <w:spacing w:val="-1"/>
        </w:rPr>
        <w:t xml:space="preserve"> </w:t>
      </w:r>
      <w:r w:rsidRPr="00FE587C">
        <w:rPr>
          <w:rFonts w:ascii="Calibri" w:hAnsi="Calibri" w:cs="Calibri"/>
        </w:rPr>
        <w:t>w</w:t>
      </w:r>
      <w:r w:rsidRPr="00FE587C">
        <w:rPr>
          <w:rFonts w:ascii="Calibri" w:hAnsi="Calibri" w:cs="Calibri"/>
        </w:rPr>
        <w:tab/>
        <w:t>egzemplarzach.</w:t>
      </w:r>
    </w:p>
    <w:p w:rsidR="00581928" w:rsidRPr="00FE587C" w:rsidRDefault="00581928">
      <w:pPr>
        <w:pStyle w:val="Tekstpodstawowy"/>
        <w:spacing w:before="11"/>
        <w:rPr>
          <w:rFonts w:ascii="Calibri" w:hAnsi="Calibri" w:cs="Calibri"/>
          <w:sz w:val="21"/>
        </w:rPr>
      </w:pPr>
    </w:p>
    <w:p w:rsidR="00581928" w:rsidRPr="00FE587C" w:rsidRDefault="00FE587C">
      <w:pPr>
        <w:pStyle w:val="Akapitzlist"/>
        <w:numPr>
          <w:ilvl w:val="0"/>
          <w:numId w:val="2"/>
        </w:numPr>
        <w:tabs>
          <w:tab w:val="left" w:pos="323"/>
        </w:tabs>
        <w:ind w:left="322" w:hanging="222"/>
        <w:rPr>
          <w:rFonts w:ascii="Calibri" w:hAnsi="Calibri" w:cs="Calibri"/>
        </w:rPr>
      </w:pPr>
      <w:r w:rsidRPr="00FE587C">
        <w:rPr>
          <w:rFonts w:ascii="Calibri" w:hAnsi="Calibri" w:cs="Calibri"/>
        </w:rPr>
        <w:t>W toku spisu komisja dokonuje/nie dokonuje</w:t>
      </w:r>
      <w:r w:rsidRPr="00FE587C">
        <w:rPr>
          <w:rFonts w:ascii="Calibri" w:hAnsi="Calibri" w:cs="Calibri"/>
        </w:rPr>
        <w:t xml:space="preserve">* </w:t>
      </w:r>
      <w:r w:rsidRPr="00FE587C">
        <w:rPr>
          <w:rFonts w:ascii="Calibri" w:hAnsi="Calibri" w:cs="Calibri"/>
        </w:rPr>
        <w:t>wyceny stanu</w:t>
      </w:r>
      <w:r w:rsidRPr="00FE587C">
        <w:rPr>
          <w:rFonts w:ascii="Calibri" w:hAnsi="Calibri" w:cs="Calibri"/>
          <w:spacing w:val="-8"/>
        </w:rPr>
        <w:t xml:space="preserve"> </w:t>
      </w:r>
      <w:r w:rsidRPr="00FE587C">
        <w:rPr>
          <w:rFonts w:ascii="Calibri" w:hAnsi="Calibri" w:cs="Calibri"/>
        </w:rPr>
        <w:t>zapasów.</w:t>
      </w:r>
    </w:p>
    <w:p w:rsidR="00581928" w:rsidRPr="00FE587C" w:rsidRDefault="00581928">
      <w:pPr>
        <w:pStyle w:val="Tekstpodstawowy"/>
        <w:spacing w:before="1"/>
        <w:rPr>
          <w:rFonts w:ascii="Calibri" w:hAnsi="Calibri" w:cs="Calibri"/>
        </w:rPr>
      </w:pPr>
    </w:p>
    <w:p w:rsidR="00581928" w:rsidRPr="00FE587C" w:rsidRDefault="00FE587C">
      <w:pPr>
        <w:pStyle w:val="Tekstpodstawowy"/>
        <w:ind w:left="101"/>
        <w:rPr>
          <w:rFonts w:ascii="Calibri" w:hAnsi="Calibri" w:cs="Calibri"/>
        </w:rPr>
      </w:pPr>
      <w:r w:rsidRPr="00FE587C">
        <w:rPr>
          <w:rFonts w:ascii="Calibri" w:hAnsi="Calibri" w:cs="Calibri"/>
          <w:position w:val="2"/>
        </w:rPr>
        <w:t xml:space="preserve">9. Wycenę należy dokonać w cenach </w:t>
      </w:r>
      <w:r w:rsidRPr="00FE587C">
        <w:rPr>
          <w:rFonts w:ascii="Calibri" w:hAnsi="Calibri" w:cs="Calibri"/>
        </w:rPr>
        <w:t>..................................</w:t>
      </w:r>
    </w:p>
    <w:p w:rsidR="00581928" w:rsidRPr="00FE587C" w:rsidRDefault="00FE587C">
      <w:pPr>
        <w:pStyle w:val="Akapitzlist"/>
        <w:numPr>
          <w:ilvl w:val="0"/>
          <w:numId w:val="1"/>
        </w:numPr>
        <w:tabs>
          <w:tab w:val="left" w:pos="433"/>
        </w:tabs>
        <w:spacing w:before="232"/>
        <w:ind w:hanging="332"/>
        <w:rPr>
          <w:rFonts w:ascii="Calibri" w:hAnsi="Calibri" w:cs="Calibri"/>
        </w:rPr>
      </w:pPr>
      <w:r w:rsidRPr="00FE587C">
        <w:rPr>
          <w:rFonts w:ascii="Calibri" w:hAnsi="Calibri" w:cs="Calibri"/>
        </w:rPr>
        <w:t>Składniki majątku niepełnowartościowe</w:t>
      </w:r>
      <w:r>
        <w:rPr>
          <w:rFonts w:ascii="Calibri" w:hAnsi="Calibri" w:cs="Calibri"/>
        </w:rPr>
        <w:t>/</w:t>
      </w:r>
      <w:bookmarkStart w:id="0" w:name="_GoBack"/>
      <w:bookmarkEnd w:id="0"/>
      <w:r w:rsidRPr="00FE587C">
        <w:rPr>
          <w:rFonts w:ascii="Calibri" w:hAnsi="Calibri" w:cs="Calibri"/>
        </w:rPr>
        <w:t>nadmierne należy spisać na oddzielnych</w:t>
      </w:r>
      <w:r w:rsidRPr="00FE587C">
        <w:rPr>
          <w:rFonts w:ascii="Calibri" w:hAnsi="Calibri" w:cs="Calibri"/>
          <w:spacing w:val="-9"/>
        </w:rPr>
        <w:t xml:space="preserve"> </w:t>
      </w:r>
      <w:r w:rsidRPr="00FE587C">
        <w:rPr>
          <w:rFonts w:ascii="Calibri" w:hAnsi="Calibri" w:cs="Calibri"/>
        </w:rPr>
        <w:t>arkuszach.</w:t>
      </w:r>
    </w:p>
    <w:p w:rsidR="00581928" w:rsidRPr="00FE587C" w:rsidRDefault="00581928">
      <w:pPr>
        <w:pStyle w:val="Tekstpodstawowy"/>
        <w:rPr>
          <w:rFonts w:ascii="Calibri" w:hAnsi="Calibri" w:cs="Calibri"/>
        </w:rPr>
      </w:pPr>
    </w:p>
    <w:p w:rsidR="00581928" w:rsidRPr="00FE587C" w:rsidRDefault="00FE587C">
      <w:pPr>
        <w:pStyle w:val="Akapitzlist"/>
        <w:numPr>
          <w:ilvl w:val="0"/>
          <w:numId w:val="1"/>
        </w:numPr>
        <w:tabs>
          <w:tab w:val="left" w:pos="433"/>
        </w:tabs>
        <w:rPr>
          <w:rFonts w:ascii="Calibri" w:hAnsi="Calibri" w:cs="Calibri"/>
        </w:rPr>
      </w:pPr>
      <w:r w:rsidRPr="00FE587C">
        <w:rPr>
          <w:rFonts w:ascii="Calibri" w:hAnsi="Calibri" w:cs="Calibri"/>
        </w:rPr>
        <w:t>Po zakończeniu spisu komisja dokonuje/nie dokonuje</w:t>
      </w:r>
      <w:r w:rsidRPr="00FE587C">
        <w:rPr>
          <w:rFonts w:ascii="Calibri" w:hAnsi="Calibri" w:cs="Calibri"/>
        </w:rPr>
        <w:t xml:space="preserve">* </w:t>
      </w:r>
      <w:r w:rsidRPr="00FE587C">
        <w:rPr>
          <w:rFonts w:ascii="Calibri" w:hAnsi="Calibri" w:cs="Calibri"/>
        </w:rPr>
        <w:t>wyliczenia</w:t>
      </w:r>
      <w:r w:rsidRPr="00FE587C">
        <w:rPr>
          <w:rFonts w:ascii="Calibri" w:hAnsi="Calibri" w:cs="Calibri"/>
          <w:spacing w:val="-11"/>
        </w:rPr>
        <w:t xml:space="preserve"> </w:t>
      </w:r>
      <w:r w:rsidRPr="00FE587C">
        <w:rPr>
          <w:rFonts w:ascii="Calibri" w:hAnsi="Calibri" w:cs="Calibri"/>
        </w:rPr>
        <w:t>wstępnego.</w:t>
      </w:r>
    </w:p>
    <w:p w:rsidR="00581928" w:rsidRPr="00FE587C" w:rsidRDefault="00581928">
      <w:pPr>
        <w:pStyle w:val="Tekstpodstawowy"/>
        <w:rPr>
          <w:rFonts w:ascii="Calibri" w:hAnsi="Calibri" w:cs="Calibri"/>
          <w:sz w:val="24"/>
        </w:rPr>
      </w:pPr>
    </w:p>
    <w:p w:rsidR="00581928" w:rsidRPr="00FE587C" w:rsidRDefault="00581928">
      <w:pPr>
        <w:pStyle w:val="Tekstpodstawowy"/>
        <w:rPr>
          <w:rFonts w:ascii="Calibri" w:hAnsi="Calibri" w:cs="Calibri"/>
          <w:sz w:val="24"/>
        </w:rPr>
      </w:pPr>
    </w:p>
    <w:p w:rsidR="00581928" w:rsidRPr="00FE587C" w:rsidRDefault="00581928">
      <w:pPr>
        <w:pStyle w:val="Tekstpodstawowy"/>
        <w:spacing w:before="10"/>
        <w:rPr>
          <w:rFonts w:ascii="Calibri" w:hAnsi="Calibri" w:cs="Calibri"/>
          <w:sz w:val="21"/>
        </w:rPr>
      </w:pPr>
    </w:p>
    <w:p w:rsidR="00581928" w:rsidRPr="00FE587C" w:rsidRDefault="00FE587C">
      <w:pPr>
        <w:pStyle w:val="Nagwek1"/>
        <w:ind w:left="6102" w:right="147"/>
        <w:jc w:val="center"/>
        <w:rPr>
          <w:rFonts w:ascii="Calibri" w:hAnsi="Calibri" w:cs="Calibri"/>
        </w:rPr>
      </w:pPr>
      <w:r w:rsidRPr="00FE587C">
        <w:rPr>
          <w:rFonts w:ascii="Calibri" w:hAnsi="Calibri" w:cs="Calibri"/>
        </w:rPr>
        <w:t>....................</w:t>
      </w:r>
      <w:r w:rsidRPr="00FE587C">
        <w:rPr>
          <w:rFonts w:ascii="Calibri" w:hAnsi="Calibri" w:cs="Calibri"/>
        </w:rPr>
        <w:t>................................</w:t>
      </w:r>
    </w:p>
    <w:p w:rsidR="00581928" w:rsidRPr="00FE587C" w:rsidRDefault="00FE587C">
      <w:pPr>
        <w:spacing w:line="206" w:lineRule="exact"/>
        <w:ind w:left="6067" w:right="147"/>
        <w:jc w:val="center"/>
        <w:rPr>
          <w:rFonts w:ascii="Calibri" w:hAnsi="Calibri" w:cs="Calibri"/>
          <w:sz w:val="18"/>
        </w:rPr>
      </w:pPr>
      <w:r w:rsidRPr="00FE587C">
        <w:rPr>
          <w:rFonts w:ascii="Calibri" w:hAnsi="Calibri" w:cs="Calibri"/>
          <w:sz w:val="16"/>
        </w:rPr>
        <w:t>(podpis kierownika jednostki</w:t>
      </w:r>
      <w:r w:rsidRPr="00FE587C">
        <w:rPr>
          <w:rFonts w:ascii="Calibri" w:hAnsi="Calibri" w:cs="Calibri"/>
          <w:sz w:val="18"/>
        </w:rPr>
        <w:t>)</w:t>
      </w:r>
    </w:p>
    <w:p w:rsidR="00581928" w:rsidRPr="00FE587C" w:rsidRDefault="00FE587C">
      <w:pPr>
        <w:pStyle w:val="Tekstpodstawowy"/>
        <w:rPr>
          <w:rFonts w:ascii="Calibri" w:hAnsi="Calibri" w:cs="Calibri"/>
          <w:sz w:val="20"/>
        </w:rPr>
      </w:pPr>
      <w:r w:rsidRPr="00FE587C">
        <w:rPr>
          <w:rFonts w:ascii="Calibri" w:hAnsi="Calibri" w:cs="Calibri"/>
        </w:rPr>
        <w:pict>
          <v:shape id="_x0000_s1026" style="position:absolute;margin-left:68.05pt;margin-top:13.7pt;width:48pt;height:.1pt;z-index:-251658752;mso-wrap-distance-left:0;mso-wrap-distance-right:0;mso-position-horizontal-relative:page" coordorigin="1361,274" coordsize="960,0" path="m1361,274r960,e" filled="f" strokeweight=".48pt">
            <v:path arrowok="t"/>
            <w10:wrap type="topAndBottom" anchorx="page"/>
          </v:shape>
        </w:pict>
      </w:r>
    </w:p>
    <w:p w:rsidR="00581928" w:rsidRPr="00FE587C" w:rsidRDefault="00FE587C">
      <w:pPr>
        <w:spacing w:line="154" w:lineRule="exact"/>
        <w:ind w:left="100"/>
        <w:rPr>
          <w:rFonts w:ascii="Calibri" w:hAnsi="Calibri" w:cs="Calibri"/>
          <w:sz w:val="16"/>
        </w:rPr>
      </w:pPr>
      <w:r w:rsidRPr="00FE587C">
        <w:rPr>
          <w:rFonts w:ascii="Calibri" w:hAnsi="Calibri" w:cs="Calibri"/>
          <w:sz w:val="16"/>
        </w:rPr>
        <w:t xml:space="preserve">* </w:t>
      </w:r>
      <w:r w:rsidRPr="00FE587C">
        <w:rPr>
          <w:rFonts w:ascii="Calibri" w:hAnsi="Calibri" w:cs="Calibri"/>
          <w:sz w:val="16"/>
        </w:rPr>
        <w:t>niepotrzebne skreślić</w:t>
      </w:r>
    </w:p>
    <w:sectPr w:rsidR="00581928" w:rsidRPr="00FE587C">
      <w:type w:val="continuous"/>
      <w:pgSz w:w="11910" w:h="16840"/>
      <w:pgMar w:top="12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5C"/>
    <w:multiLevelType w:val="hybridMultilevel"/>
    <w:tmpl w:val="057E1920"/>
    <w:lvl w:ilvl="0" w:tplc="29FC2FC6">
      <w:start w:val="10"/>
      <w:numFmt w:val="decimal"/>
      <w:lvlText w:val="%1."/>
      <w:lvlJc w:val="left"/>
      <w:pPr>
        <w:ind w:left="432" w:hanging="331"/>
        <w:jc w:val="left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l-PL" w:eastAsia="en-US" w:bidi="ar-SA"/>
      </w:rPr>
    </w:lvl>
    <w:lvl w:ilvl="1" w:tplc="1DE8B93A">
      <w:numFmt w:val="bullet"/>
      <w:lvlText w:val="•"/>
      <w:lvlJc w:val="left"/>
      <w:pPr>
        <w:ind w:left="1336" w:hanging="331"/>
      </w:pPr>
      <w:rPr>
        <w:rFonts w:hint="default"/>
        <w:lang w:val="pl-PL" w:eastAsia="en-US" w:bidi="ar-SA"/>
      </w:rPr>
    </w:lvl>
    <w:lvl w:ilvl="2" w:tplc="91C0F81A">
      <w:numFmt w:val="bullet"/>
      <w:lvlText w:val="•"/>
      <w:lvlJc w:val="left"/>
      <w:pPr>
        <w:ind w:left="2232" w:hanging="331"/>
      </w:pPr>
      <w:rPr>
        <w:rFonts w:hint="default"/>
        <w:lang w:val="pl-PL" w:eastAsia="en-US" w:bidi="ar-SA"/>
      </w:rPr>
    </w:lvl>
    <w:lvl w:ilvl="3" w:tplc="9B268FF4">
      <w:numFmt w:val="bullet"/>
      <w:lvlText w:val="•"/>
      <w:lvlJc w:val="left"/>
      <w:pPr>
        <w:ind w:left="3129" w:hanging="331"/>
      </w:pPr>
      <w:rPr>
        <w:rFonts w:hint="default"/>
        <w:lang w:val="pl-PL" w:eastAsia="en-US" w:bidi="ar-SA"/>
      </w:rPr>
    </w:lvl>
    <w:lvl w:ilvl="4" w:tplc="EE5E37F6">
      <w:numFmt w:val="bullet"/>
      <w:lvlText w:val="•"/>
      <w:lvlJc w:val="left"/>
      <w:pPr>
        <w:ind w:left="4025" w:hanging="331"/>
      </w:pPr>
      <w:rPr>
        <w:rFonts w:hint="default"/>
        <w:lang w:val="pl-PL" w:eastAsia="en-US" w:bidi="ar-SA"/>
      </w:rPr>
    </w:lvl>
    <w:lvl w:ilvl="5" w:tplc="245E7730">
      <w:numFmt w:val="bullet"/>
      <w:lvlText w:val="•"/>
      <w:lvlJc w:val="left"/>
      <w:pPr>
        <w:ind w:left="4922" w:hanging="331"/>
      </w:pPr>
      <w:rPr>
        <w:rFonts w:hint="default"/>
        <w:lang w:val="pl-PL" w:eastAsia="en-US" w:bidi="ar-SA"/>
      </w:rPr>
    </w:lvl>
    <w:lvl w:ilvl="6" w:tplc="0C8E063C">
      <w:numFmt w:val="bullet"/>
      <w:lvlText w:val="•"/>
      <w:lvlJc w:val="left"/>
      <w:pPr>
        <w:ind w:left="5818" w:hanging="331"/>
      </w:pPr>
      <w:rPr>
        <w:rFonts w:hint="default"/>
        <w:lang w:val="pl-PL" w:eastAsia="en-US" w:bidi="ar-SA"/>
      </w:rPr>
    </w:lvl>
    <w:lvl w:ilvl="7" w:tplc="A36E4064">
      <w:numFmt w:val="bullet"/>
      <w:lvlText w:val="•"/>
      <w:lvlJc w:val="left"/>
      <w:pPr>
        <w:ind w:left="6715" w:hanging="331"/>
      </w:pPr>
      <w:rPr>
        <w:rFonts w:hint="default"/>
        <w:lang w:val="pl-PL" w:eastAsia="en-US" w:bidi="ar-SA"/>
      </w:rPr>
    </w:lvl>
    <w:lvl w:ilvl="8" w:tplc="ABEE7AF6">
      <w:numFmt w:val="bullet"/>
      <w:lvlText w:val="•"/>
      <w:lvlJc w:val="left"/>
      <w:pPr>
        <w:ind w:left="7611" w:hanging="331"/>
      </w:pPr>
      <w:rPr>
        <w:rFonts w:hint="default"/>
        <w:lang w:val="pl-PL" w:eastAsia="en-US" w:bidi="ar-SA"/>
      </w:rPr>
    </w:lvl>
  </w:abstractNum>
  <w:abstractNum w:abstractNumId="1" w15:restartNumberingAfterBreak="0">
    <w:nsid w:val="10124688"/>
    <w:multiLevelType w:val="hybridMultilevel"/>
    <w:tmpl w:val="EE9670DA"/>
    <w:lvl w:ilvl="0" w:tplc="EC90D12C">
      <w:start w:val="2"/>
      <w:numFmt w:val="decimal"/>
      <w:lvlText w:val="%1."/>
      <w:lvlJc w:val="left"/>
      <w:pPr>
        <w:ind w:left="310" w:hanging="221"/>
        <w:jc w:val="left"/>
      </w:pPr>
      <w:rPr>
        <w:rFonts w:ascii="Calibri" w:eastAsia="Times New Roman" w:hAnsi="Calibri" w:cs="Calibri" w:hint="default"/>
        <w:w w:val="99"/>
        <w:sz w:val="22"/>
        <w:szCs w:val="22"/>
        <w:lang w:val="pl-PL" w:eastAsia="en-US" w:bidi="ar-SA"/>
      </w:rPr>
    </w:lvl>
    <w:lvl w:ilvl="1" w:tplc="64DCA0BA">
      <w:numFmt w:val="bullet"/>
      <w:lvlText w:val="•"/>
      <w:lvlJc w:val="left"/>
      <w:pPr>
        <w:ind w:left="1228" w:hanging="221"/>
      </w:pPr>
      <w:rPr>
        <w:rFonts w:hint="default"/>
        <w:lang w:val="pl-PL" w:eastAsia="en-US" w:bidi="ar-SA"/>
      </w:rPr>
    </w:lvl>
    <w:lvl w:ilvl="2" w:tplc="A268FC94">
      <w:numFmt w:val="bullet"/>
      <w:lvlText w:val="•"/>
      <w:lvlJc w:val="left"/>
      <w:pPr>
        <w:ind w:left="2136" w:hanging="221"/>
      </w:pPr>
      <w:rPr>
        <w:rFonts w:hint="default"/>
        <w:lang w:val="pl-PL" w:eastAsia="en-US" w:bidi="ar-SA"/>
      </w:rPr>
    </w:lvl>
    <w:lvl w:ilvl="3" w:tplc="63B0B458">
      <w:numFmt w:val="bullet"/>
      <w:lvlText w:val="•"/>
      <w:lvlJc w:val="left"/>
      <w:pPr>
        <w:ind w:left="3045" w:hanging="221"/>
      </w:pPr>
      <w:rPr>
        <w:rFonts w:hint="default"/>
        <w:lang w:val="pl-PL" w:eastAsia="en-US" w:bidi="ar-SA"/>
      </w:rPr>
    </w:lvl>
    <w:lvl w:ilvl="4" w:tplc="0B284062">
      <w:numFmt w:val="bullet"/>
      <w:lvlText w:val="•"/>
      <w:lvlJc w:val="left"/>
      <w:pPr>
        <w:ind w:left="3953" w:hanging="221"/>
      </w:pPr>
      <w:rPr>
        <w:rFonts w:hint="default"/>
        <w:lang w:val="pl-PL" w:eastAsia="en-US" w:bidi="ar-SA"/>
      </w:rPr>
    </w:lvl>
    <w:lvl w:ilvl="5" w:tplc="808863DA">
      <w:numFmt w:val="bullet"/>
      <w:lvlText w:val="•"/>
      <w:lvlJc w:val="left"/>
      <w:pPr>
        <w:ind w:left="4862" w:hanging="221"/>
      </w:pPr>
      <w:rPr>
        <w:rFonts w:hint="default"/>
        <w:lang w:val="pl-PL" w:eastAsia="en-US" w:bidi="ar-SA"/>
      </w:rPr>
    </w:lvl>
    <w:lvl w:ilvl="6" w:tplc="3FC606EA">
      <w:numFmt w:val="bullet"/>
      <w:lvlText w:val="•"/>
      <w:lvlJc w:val="left"/>
      <w:pPr>
        <w:ind w:left="5770" w:hanging="221"/>
      </w:pPr>
      <w:rPr>
        <w:rFonts w:hint="default"/>
        <w:lang w:val="pl-PL" w:eastAsia="en-US" w:bidi="ar-SA"/>
      </w:rPr>
    </w:lvl>
    <w:lvl w:ilvl="7" w:tplc="BDD076BC">
      <w:numFmt w:val="bullet"/>
      <w:lvlText w:val="•"/>
      <w:lvlJc w:val="left"/>
      <w:pPr>
        <w:ind w:left="6679" w:hanging="221"/>
      </w:pPr>
      <w:rPr>
        <w:rFonts w:hint="default"/>
        <w:lang w:val="pl-PL" w:eastAsia="en-US" w:bidi="ar-SA"/>
      </w:rPr>
    </w:lvl>
    <w:lvl w:ilvl="8" w:tplc="AF328E64">
      <w:numFmt w:val="bullet"/>
      <w:lvlText w:val="•"/>
      <w:lvlJc w:val="left"/>
      <w:pPr>
        <w:ind w:left="7587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4B257F22"/>
    <w:multiLevelType w:val="hybridMultilevel"/>
    <w:tmpl w:val="4C82793C"/>
    <w:lvl w:ilvl="0" w:tplc="82AA5354">
      <w:start w:val="5"/>
      <w:numFmt w:val="decimal"/>
      <w:lvlText w:val="%1."/>
      <w:lvlJc w:val="left"/>
      <w:pPr>
        <w:ind w:left="325" w:hanging="220"/>
        <w:jc w:val="left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01F6A910">
      <w:numFmt w:val="bullet"/>
      <w:lvlText w:val="•"/>
      <w:lvlJc w:val="left"/>
      <w:pPr>
        <w:ind w:left="1228" w:hanging="220"/>
      </w:pPr>
      <w:rPr>
        <w:rFonts w:hint="default"/>
        <w:lang w:val="pl-PL" w:eastAsia="en-US" w:bidi="ar-SA"/>
      </w:rPr>
    </w:lvl>
    <w:lvl w:ilvl="2" w:tplc="634E405A">
      <w:numFmt w:val="bullet"/>
      <w:lvlText w:val="•"/>
      <w:lvlJc w:val="left"/>
      <w:pPr>
        <w:ind w:left="2136" w:hanging="220"/>
      </w:pPr>
      <w:rPr>
        <w:rFonts w:hint="default"/>
        <w:lang w:val="pl-PL" w:eastAsia="en-US" w:bidi="ar-SA"/>
      </w:rPr>
    </w:lvl>
    <w:lvl w:ilvl="3" w:tplc="35BA9C22">
      <w:numFmt w:val="bullet"/>
      <w:lvlText w:val="•"/>
      <w:lvlJc w:val="left"/>
      <w:pPr>
        <w:ind w:left="3045" w:hanging="220"/>
      </w:pPr>
      <w:rPr>
        <w:rFonts w:hint="default"/>
        <w:lang w:val="pl-PL" w:eastAsia="en-US" w:bidi="ar-SA"/>
      </w:rPr>
    </w:lvl>
    <w:lvl w:ilvl="4" w:tplc="566277BC">
      <w:numFmt w:val="bullet"/>
      <w:lvlText w:val="•"/>
      <w:lvlJc w:val="left"/>
      <w:pPr>
        <w:ind w:left="3953" w:hanging="220"/>
      </w:pPr>
      <w:rPr>
        <w:rFonts w:hint="default"/>
        <w:lang w:val="pl-PL" w:eastAsia="en-US" w:bidi="ar-SA"/>
      </w:rPr>
    </w:lvl>
    <w:lvl w:ilvl="5" w:tplc="0B88B962">
      <w:numFmt w:val="bullet"/>
      <w:lvlText w:val="•"/>
      <w:lvlJc w:val="left"/>
      <w:pPr>
        <w:ind w:left="4862" w:hanging="220"/>
      </w:pPr>
      <w:rPr>
        <w:rFonts w:hint="default"/>
        <w:lang w:val="pl-PL" w:eastAsia="en-US" w:bidi="ar-SA"/>
      </w:rPr>
    </w:lvl>
    <w:lvl w:ilvl="6" w:tplc="9ED494B4">
      <w:numFmt w:val="bullet"/>
      <w:lvlText w:val="•"/>
      <w:lvlJc w:val="left"/>
      <w:pPr>
        <w:ind w:left="5770" w:hanging="220"/>
      </w:pPr>
      <w:rPr>
        <w:rFonts w:hint="default"/>
        <w:lang w:val="pl-PL" w:eastAsia="en-US" w:bidi="ar-SA"/>
      </w:rPr>
    </w:lvl>
    <w:lvl w:ilvl="7" w:tplc="6064624A">
      <w:numFmt w:val="bullet"/>
      <w:lvlText w:val="•"/>
      <w:lvlJc w:val="left"/>
      <w:pPr>
        <w:ind w:left="6679" w:hanging="220"/>
      </w:pPr>
      <w:rPr>
        <w:rFonts w:hint="default"/>
        <w:lang w:val="pl-PL" w:eastAsia="en-US" w:bidi="ar-SA"/>
      </w:rPr>
    </w:lvl>
    <w:lvl w:ilvl="8" w:tplc="2D625430">
      <w:numFmt w:val="bullet"/>
      <w:lvlText w:val="•"/>
      <w:lvlJc w:val="left"/>
      <w:pPr>
        <w:ind w:left="7587" w:hanging="2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928"/>
    <w:rsid w:val="00581928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8FCC9"/>
  <w15:docId w15:val="{00DCA921-ABED-4CC4-BCB6-D5C739E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12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"/>
      <w:ind w:left="133" w:right="14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21" w:hanging="22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363B2F56A4545A1C7E5853A3F2472" ma:contentTypeVersion="11" ma:contentTypeDescription="Utwórz nowy dokument." ma:contentTypeScope="" ma:versionID="4b7247accf10b17eaab395d31539aec3">
  <xsd:schema xmlns:xsd="http://www.w3.org/2001/XMLSchema" xmlns:xs="http://www.w3.org/2001/XMLSchema" xmlns:p="http://schemas.microsoft.com/office/2006/metadata/properties" xmlns:ns2="3bb50ff8-94a0-434d-a00f-6bbe19bc970e" xmlns:ns3="5a3f7cd4-fe7a-4c94-9fec-267d067710c1" targetNamespace="http://schemas.microsoft.com/office/2006/metadata/properties" ma:root="true" ma:fieldsID="6f1f900873892364152efee3d9285692" ns2:_="" ns3:_="">
    <xsd:import namespace="3bb50ff8-94a0-434d-a00f-6bbe19bc970e"/>
    <xsd:import namespace="5a3f7cd4-fe7a-4c94-9fec-267d06771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0ff8-94a0-434d-a00f-6bbe19bc9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7cd4-fe7a-4c94-9fec-267d06771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0B85E-2C65-47D5-AAFD-1CF721B26071}"/>
</file>

<file path=customXml/itemProps2.xml><?xml version="1.0" encoding="utf-8"?>
<ds:datastoreItem xmlns:ds="http://schemas.openxmlformats.org/officeDocument/2006/customXml" ds:itemID="{8DCFFD87-8D01-4C9C-9E62-6ED7AECEB834}"/>
</file>

<file path=customXml/itemProps3.xml><?xml version="1.0" encoding="utf-8"?>
<ds:datastoreItem xmlns:ds="http://schemas.openxmlformats.org/officeDocument/2006/customXml" ds:itemID="{4ED17603-F806-4355-AFFA-B3F7524C8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przeprowadzenia inwentaryzacji</dc:title>
  <cp:lastModifiedBy>Aleksandra Olszówka</cp:lastModifiedBy>
  <cp:revision>2</cp:revision>
  <dcterms:created xsi:type="dcterms:W3CDTF">2020-11-18T11:53:00Z</dcterms:created>
  <dcterms:modified xsi:type="dcterms:W3CDTF">2020-11-18T12:02:00Z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0x01010011C363B2F56A4545A1C7E5853A3F2472</vt:lpwstr>
  </property>
</Properties>
</file>